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0"/>
        </w:tabs>
        <w:spacing w:after="0" w:before="0" w:line="240" w:lineRule="auto"/>
        <w:ind w:left="0" w:right="245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tabs>
          <w:tab w:val="left" w:pos="8010"/>
        </w:tabs>
        <w:spacing w:after="0" w:lineRule="auto"/>
        <w:ind w:right="39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</w:rPr>
        <w:drawing>
          <wp:inline distB="114300" distT="114300" distL="114300" distR="114300">
            <wp:extent cx="1808325" cy="8329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33283" l="12759" r="12376" t="32243"/>
                    <a:stretch>
                      <a:fillRect/>
                    </a:stretch>
                  </pic:blipFill>
                  <pic:spPr>
                    <a:xfrm>
                      <a:off x="0" y="0"/>
                      <a:ext cx="1808325" cy="83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0"/>
        </w:tabs>
        <w:spacing w:after="0" w:before="0" w:line="240" w:lineRule="auto"/>
        <w:ind w:left="0" w:right="245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Communications Intern, Restored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0"/>
        </w:tabs>
        <w:spacing w:after="0" w:before="0" w:line="240" w:lineRule="auto"/>
        <w:ind w:left="0" w:right="2450" w:firstLine="0"/>
        <w:jc w:val="left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1 - 3 months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8010"/>
        </w:tabs>
        <w:spacing w:after="0" w:lineRule="auto"/>
        <w:ind w:right="245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010"/>
        </w:tabs>
        <w:ind w:right="2450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010"/>
        </w:tabs>
        <w:ind w:right="24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Ab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out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9900"/>
        </w:tabs>
        <w:spacing w:after="0" w:lineRule="auto"/>
        <w:ind w:right="21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Restored is a Christian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organisation working to equip the church to end domestic abuse and support survivors.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650"/>
        </w:tabs>
        <w:spacing w:after="0" w:lineRule="auto"/>
        <w:ind w:right="24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650"/>
        </w:tabs>
        <w:spacing w:after="0" w:lineRule="auto"/>
        <w:ind w:right="24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We work in four areas: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7650"/>
        </w:tabs>
        <w:spacing w:after="0" w:lineRule="auto"/>
        <w:ind w:right="24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Equipping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hurches to become safe places for women affected by violence and enabl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ing them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to reach out into their communities to support and catalyse initiatives to prevent and respond to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domestic abuse.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Supporting survivors by facilitating a network of Christian women who have experienced domestic abuse and distributing our Survivors’ Handbook.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Challenging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en to be agents of change, by reflecting on their own beliefs and perceptions about gender and enabling them to affect others around them bringing fresh perspectives on m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asculinity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and relationships.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Delivering advocacy on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violence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against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women (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VAW) and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domestic abuse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in conjunction with members to increase and improve legislation to prevent and deal with VAW. </w:t>
      </w:r>
    </w:p>
    <w:p w:rsidR="00000000" w:rsidDel="00000000" w:rsidP="00000000" w:rsidRDefault="00000000" w:rsidRPr="00000000" w14:paraId="00000011">
      <w:pPr>
        <w:tabs>
          <w:tab w:val="left" w:pos="7650"/>
        </w:tabs>
        <w:spacing w:after="0" w:lineRule="auto"/>
        <w:ind w:left="360" w:right="2450" w:firstLine="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9360"/>
        </w:tabs>
        <w:spacing w:after="0" w:lineRule="auto"/>
        <w:ind w:right="7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We are committed to developing people who are inspired, resourceful,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courageous, compassionate and equipped. If you are interested in working with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us, take time to look around our website and discover more about our unique organisation.</w:t>
      </w:r>
    </w:p>
    <w:p w:rsidR="00000000" w:rsidDel="00000000" w:rsidP="00000000" w:rsidRDefault="00000000" w:rsidRPr="00000000" w14:paraId="00000013">
      <w:pPr>
        <w:tabs>
          <w:tab w:val="left" w:pos="8010"/>
        </w:tabs>
        <w:ind w:right="24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8010"/>
        </w:tabs>
        <w:ind w:right="245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vertAlign w:val="baseline"/>
          <w:rtl w:val="0"/>
        </w:rPr>
        <w:t xml:space="preserve">Application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8010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If this role interests you, please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complete an application form and return it to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info@restored-uk.org</w:t>
        </w:r>
      </w:hyperlink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by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20th October 2020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Please ensure that your application clearly shows how your skills and experience relate to the internship profile.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We’ll be in touch following the deadline to let you know if we’d like to follow up with a (virtual) interview..</w:t>
      </w:r>
    </w:p>
    <w:p w:rsidR="00000000" w:rsidDel="00000000" w:rsidP="00000000" w:rsidRDefault="00000000" w:rsidRPr="00000000" w14:paraId="00000016">
      <w:pPr>
        <w:tabs>
          <w:tab w:val="left" w:pos="8010"/>
        </w:tabs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010"/>
        </w:tabs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If after reading through this internship profile, you have any questions or want to find out more about our recruitment process, please do not hesitate to contact info@restored-uk.org.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426" w:hanging="142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rFonts w:ascii="Montserrat" w:cs="Montserrat" w:eastAsia="Montserrat" w:hAnsi="Montserrat"/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vertAlign w:val="baseline"/>
          <w:rtl w:val="0"/>
        </w:rPr>
        <w:t xml:space="preserve">Internship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0"/>
        </w:tabs>
        <w:spacing w:after="0" w:before="0" w:line="240" w:lineRule="auto"/>
        <w:ind w:left="0" w:right="245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6.0" w:type="dxa"/>
        <w:jc w:val="left"/>
        <w:tblInd w:w="0.0" w:type="dxa"/>
        <w:tblBorders>
          <w:top w:color="ffcc00" w:space="0" w:sz="48" w:val="single"/>
          <w:left w:color="ffcc00" w:space="0" w:sz="48" w:val="single"/>
          <w:bottom w:color="ffcc00" w:space="0" w:sz="48" w:val="single"/>
          <w:right w:color="ffcc00" w:space="0" w:sz="48" w:val="single"/>
          <w:insideH w:color="ffcc00" w:space="0" w:sz="4" w:val="single"/>
          <w:insideV w:color="ffcc00" w:space="0" w:sz="4" w:val="single"/>
        </w:tblBorders>
        <w:tblLayout w:type="fixed"/>
        <w:tblLook w:val="0000"/>
      </w:tblPr>
      <w:tblGrid>
        <w:gridCol w:w="2891"/>
        <w:gridCol w:w="7425"/>
        <w:tblGridChange w:id="0">
          <w:tblGrid>
            <w:gridCol w:w="2891"/>
            <w:gridCol w:w="7425"/>
          </w:tblGrid>
        </w:tblGridChange>
      </w:tblGrid>
      <w:tr>
        <w:trPr>
          <w:trHeight w:val="454" w:hRule="atLeast"/>
        </w:trPr>
        <w:tc>
          <w:tcPr>
            <w:tcBorders>
              <w:top w:color="ffcc00" w:space="0" w:sz="18" w:val="single"/>
              <w:lef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ROLE </w:t>
            </w:r>
          </w:p>
        </w:tc>
        <w:tc>
          <w:tcPr>
            <w:tcBorders>
              <w:top w:color="ffcc00" w:space="0" w:sz="18" w:val="single"/>
              <w:righ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  <w:rtl w:val="0"/>
              </w:rPr>
              <w:t xml:space="preserve">Communications Intern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LENGTH OF INTERNSHIP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1 - 3 months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LOCATION </w:t>
            </w:r>
          </w:p>
        </w:tc>
        <w:tc>
          <w:tcPr>
            <w:tcBorders>
              <w:righ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Home working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ffcc00" w:space="0" w:sz="18" w:val="single"/>
              <w:bottom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vertAlign w:val="baseline"/>
                <w:rtl w:val="0"/>
              </w:rPr>
              <w:t xml:space="preserve">POINT OF CONTACT</w:t>
            </w:r>
          </w:p>
        </w:tc>
        <w:tc>
          <w:tcPr>
            <w:tcBorders>
              <w:bottom w:color="ffcc00" w:space="0" w:sz="18" w:val="single"/>
              <w:right w:color="ffcc00" w:space="0" w:sz="18" w:val="single"/>
            </w:tcBorders>
            <w:shd w:fill="fffbeb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Esther Elshen - Partnerships and Engagement Manager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color w:val="ff99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ff99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ff9900"/>
          <w:sz w:val="20"/>
          <w:szCs w:val="20"/>
          <w:u w:val="none"/>
          <w:shd w:fill="auto" w:val="clear"/>
          <w:vertAlign w:val="baseline"/>
          <w:rtl w:val="0"/>
        </w:rPr>
        <w:t xml:space="preserve">ABOUT THE INTERNSHIP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This position offers exciting opportunities, working for 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Christian organisation to inspire and equip the Church to recognise and respond to domestic abuse in their communities. The team is currently working from home due to Covid-19 restrictions which means this role can be fulfilled anywhere in the country.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vertAlign w:val="baseline"/>
          <w:rtl w:val="0"/>
        </w:rPr>
        <w:t xml:space="preserve">Interns are not employees and are not paid or entitled to any benefits given to Restored employees.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Your main tasks will include assisting the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Partnerships Manager with the development of content on our new website. Other duties will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include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afterAutospacing="0"/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Supporting fundraisers with campaigns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afterAutospacing="0"/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Designing email communications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afterAutospacing="0"/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Implementing and reporting on our social media strategy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Supporter relationship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ff99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ff9900"/>
          <w:sz w:val="20"/>
          <w:szCs w:val="20"/>
          <w:u w:val="none"/>
          <w:shd w:fill="auto" w:val="clear"/>
          <w:vertAlign w:val="baseline"/>
          <w:rtl w:val="0"/>
        </w:rPr>
        <w:t xml:space="preserve">WHAT YOU CAN GAIN FROM THIS INTERNSHIP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 believe the role will provide an interesting and rewarding opportunity in a small, dynamic, and not always conventional organisation. We are small but mighty and have very ambitious projects in the pipeline.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W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orking as part of our small team,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you will be a valued member and we will invest in your time and development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You will also have the opportunity to put your previous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knowledge and skills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into great use whilst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gaining valuable new experience working in the area of ending domestic abuse and gender based violence as well as the charity sector with its challenges and opportunities.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/>
        <w:jc w:val="left"/>
        <w:rPr>
          <w:rFonts w:ascii="Montserrat" w:cs="Montserrat" w:eastAsia="Montserrat" w:hAnsi="Montserrat"/>
          <w:i w:val="0"/>
          <w:smallCaps w:val="0"/>
          <w:strike w:val="0"/>
          <w:color w:val="ff99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ff9900"/>
          <w:sz w:val="20"/>
          <w:szCs w:val="20"/>
          <w:u w:val="none"/>
          <w:shd w:fill="auto" w:val="clear"/>
          <w:vertAlign w:val="baseline"/>
          <w:rtl w:val="0"/>
        </w:rPr>
        <w:t xml:space="preserve">WHAT YOU WILL BRING</w:t>
      </w:r>
    </w:p>
    <w:p w:rsidR="00000000" w:rsidDel="00000000" w:rsidP="00000000" w:rsidRDefault="00000000" w:rsidRPr="00000000" w14:paraId="00000038">
      <w:pPr>
        <w:keepNext w:val="0"/>
        <w:keepLines w:val="0"/>
        <w:numPr>
          <w:ilvl w:val="0"/>
          <w:numId w:val="4"/>
        </w:numPr>
        <w:spacing w:after="0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Excellent communication skills, as th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are crucial for making sure we take people with us in our mission to build a network of churches to help end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domestic abuse.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numPr>
          <w:ilvl w:val="0"/>
          <w:numId w:val="4"/>
        </w:numPr>
        <w:spacing w:after="0" w:lineRule="auto"/>
        <w:ind w:left="720" w:hanging="360"/>
        <w:rPr>
          <w:rFonts w:ascii="Montserrat" w:cs="Montserrat" w:eastAsia="Montserrat" w:hAnsi="Montserrat"/>
          <w:sz w:val="20"/>
          <w:szCs w:val="20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 creative eye to help maximise the impact of our web content. </w:t>
      </w:r>
    </w:p>
    <w:p w:rsidR="00000000" w:rsidDel="00000000" w:rsidP="00000000" w:rsidRDefault="00000000" w:rsidRPr="00000000" w14:paraId="0000003A">
      <w:pPr>
        <w:keepNext w:val="0"/>
        <w:keepLines w:val="0"/>
        <w:numPr>
          <w:ilvl w:val="0"/>
          <w:numId w:val="4"/>
        </w:numPr>
        <w:spacing w:after="0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A healthy and positive attitude to relationships based on equality and the ability to lay down power for the benefit of others.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numPr>
          <w:ilvl w:val="0"/>
          <w:numId w:val="1"/>
        </w:numPr>
        <w:spacing w:after="0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A desire to be part of a team and the openness to being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taken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out of your comfort zone to reach the organisation’s goals.</w:t>
      </w:r>
    </w:p>
    <w:p w:rsidR="00000000" w:rsidDel="00000000" w:rsidP="00000000" w:rsidRDefault="00000000" w:rsidRPr="00000000" w14:paraId="0000003C">
      <w:pPr>
        <w:keepNext w:val="0"/>
        <w:keepLines w:val="0"/>
        <w:numPr>
          <w:ilvl w:val="0"/>
          <w:numId w:val="1"/>
        </w:numPr>
        <w:spacing w:after="0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Hunger to learn about the issues around ending violence against women or domestic abuse and possibl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 the interest to develop further in areas related to gender.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Montserrat" w:cs="Montserrat" w:eastAsia="Montserrat" w:hAnsi="Montserrat"/>
          <w:i w:val="0"/>
          <w:smallCaps w:val="0"/>
          <w:strike w:val="0"/>
          <w:color w:val="ff99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ff9900"/>
          <w:sz w:val="20"/>
          <w:szCs w:val="20"/>
          <w:u w:val="none"/>
          <w:shd w:fill="auto" w:val="clear"/>
          <w:vertAlign w:val="baseline"/>
          <w:rtl w:val="0"/>
        </w:rPr>
        <w:t xml:space="preserve">PARTICIPATION IN THE SPIRITUAL LIFE OF RESTORED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0" w:line="276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To participate in spiritual sessions of prayer and biblical reflection within Restored.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76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To be committed to Restored’s Values and Beliefs statement.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76" w:lineRule="auto"/>
        <w:ind w:left="720" w:hanging="360"/>
        <w:rPr>
          <w:rFonts w:ascii="Montserrat" w:cs="Montserrat" w:eastAsia="Montserrat" w:hAnsi="Montserrat"/>
          <w:sz w:val="20"/>
          <w:szCs w:val="2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vertAlign w:val="baseline"/>
          <w:rtl w:val="0"/>
        </w:rPr>
        <w:t xml:space="preserve">To be committed to actively working and living in accordance with Restored’s Christian beliefs.</w:t>
      </w:r>
      <w:r w:rsidDel="00000000" w:rsidR="00000000" w:rsidRPr="00000000">
        <w:rPr>
          <w:rtl w:val="0"/>
        </w:rPr>
      </w:r>
    </w:p>
    <w:sectPr>
      <w:footerReference r:id="rId9" w:type="default"/>
      <w:footerReference r:id="rId10" w:type="even"/>
      <w:pgSz w:h="16840" w:w="11900"/>
      <w:pgMar w:bottom="720" w:top="720" w:left="1080" w:right="720" w:header="562" w:footer="85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  <w:font w:name="Georgia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40" w:lineRule="auto"/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before="180" w:lineRule="auto"/>
      <w:jc w:val="center"/>
      <w:rPr>
        <w:rFonts w:ascii="Verdana" w:cs="Verdana" w:eastAsia="Verdana" w:hAnsi="Verdana"/>
        <w:sz w:val="13"/>
        <w:szCs w:val="13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100 Church Road, Teddington, Middlesex TW11 8QE </w:t>
      <w:br w:type="textWrapping"/>
      <w:t xml:space="preserve">Telephone: +44 (0)20 8977 9144</w:t>
      <w:br w:type="textWrapping"/>
      <w:t xml:space="preserve"> Website: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www.tearfund.org</w:t>
      </w:r>
    </w:hyperlink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br w:type="textWrapping"/>
      <w:t xml:space="preserve">Email: enquiry@tearfund.org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2216150</wp:posOffset>
          </wp:positionH>
          <wp:positionV relativeFrom="paragraph">
            <wp:posOffset>-729614</wp:posOffset>
          </wp:positionV>
          <wp:extent cx="1981200" cy="584200"/>
          <wp:effectExtent b="0" l="0" r="0" t="0"/>
          <wp:wrapNone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0" cy="5842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  <w:rtl w:val="0"/>
      </w:rPr>
      <w:t xml:space="preserve">Registered Charity No. 265464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9"/>
        <w:szCs w:val="19"/>
        <w:lang w:val="en-GB"/>
      </w:rPr>
    </w:rPrDefault>
    <w:pPrDefault>
      <w:pPr>
        <w:spacing w:after="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Rule="auto"/>
      <w:ind w:left="360" w:hanging="360"/>
      <w:jc w:val="both"/>
    </w:pPr>
    <w:rPr>
      <w:rFonts w:ascii="Verdana" w:cs="Verdana" w:eastAsia="Verdana" w:hAnsi="Verdana"/>
      <w:b w:val="1"/>
      <w:sz w:val="19"/>
      <w:szCs w:val="19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240" w:before="240" w:lineRule="auto"/>
    </w:pPr>
    <w:rPr>
      <w:rFonts w:ascii="Arial" w:cs="Arial" w:eastAsia="Arial" w:hAnsi="Arial"/>
      <w:b w:val="1"/>
      <w:color w:val="006d7e"/>
      <w:sz w:val="48"/>
      <w:szCs w:val="4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2"/>
      </w:numPr>
      <w:tabs>
        <w:tab w:val="clear" w:pos="720"/>
      </w:tabs>
      <w:suppressAutoHyphens w:val="1"/>
      <w:overflowPunct w:val="0"/>
      <w:autoSpaceDE w:val="0"/>
      <w:autoSpaceDN w:val="0"/>
      <w:adjustRightInd w:val="0"/>
      <w:spacing w:after="0" w:line="1" w:lineRule="atLeast"/>
      <w:ind w:left="360" w:leftChars="-1" w:rightChars="0" w:firstLineChars="-1"/>
      <w:jc w:val="both"/>
      <w:textDirection w:val="btLr"/>
      <w:textAlignment w:val="baseline"/>
      <w:outlineLvl w:val="0"/>
    </w:pPr>
    <w:rPr>
      <w:rFonts w:ascii="Verdana" w:cs="Arial" w:hAnsi="Verdana"/>
      <w:b w:val="1"/>
      <w:spacing w:val="-20"/>
      <w:w w:val="100"/>
      <w:kern w:val="32"/>
      <w:position w:val="-1"/>
      <w:sz w:val="19"/>
      <w:szCs w:val="19"/>
      <w:effect w:val="none"/>
      <w:vertAlign w:val="baseline"/>
      <w:cs w:val="0"/>
      <w:em w:val="none"/>
      <w:lang w:bidi="ar-SA" w:eastAsia="en-US" w:val="en-GB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24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hAnsi="Arial"/>
      <w:b w:val="1"/>
      <w:color w:val="006d7e"/>
      <w:w w:val="100"/>
      <w:position w:val="-1"/>
      <w:sz w:val="48"/>
      <w:szCs w:val="28"/>
      <w:effect w:val="none"/>
      <w:vertAlign w:val="baseline"/>
      <w:cs w:val="0"/>
      <w:em w:val="none"/>
      <w:lang w:bidi="ar-SA" w:eastAsia="en-US" w:val="en-GB"/>
    </w:rPr>
  </w:style>
  <w:style w:type="paragraph" w:styleId="Heading3,highlightcopy">
    <w:name w:val="Heading 3,highlight copy"/>
    <w:basedOn w:val="Normal"/>
    <w:next w:val="Normal"/>
    <w:autoRedefine w:val="0"/>
    <w:hidden w:val="0"/>
    <w:qFormat w:val="0"/>
    <w:pPr>
      <w:keepNext w:val="1"/>
      <w:tabs>
        <w:tab w:val="left" w:leader="none" w:pos="8010"/>
      </w:tabs>
      <w:suppressAutoHyphens w:val="1"/>
      <w:spacing w:after="0" w:line="1" w:lineRule="atLeast"/>
      <w:ind w:right="2450" w:leftChars="-1" w:rightChars="0" w:firstLineChars="-1"/>
      <w:textDirection w:val="btLr"/>
      <w:textAlignment w:val="top"/>
      <w:outlineLvl w:val="2"/>
    </w:pPr>
    <w:rPr>
      <w:rFonts w:ascii="Verdana" w:hAnsi="Verdana"/>
      <w:b w:val="1"/>
      <w:w w:val="100"/>
      <w:position w:val="-1"/>
      <w:sz w:val="28"/>
      <w:szCs w:val="26"/>
      <w:effect w:val="none"/>
      <w:vertAlign w:val="baseline"/>
      <w:cs w:val="0"/>
      <w:em w:val="none"/>
      <w:lang w:bidi="ar-SA" w:eastAsia="en-US" w:val="en-GB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hAnsi="Times New Roman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rFonts w:ascii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footer">
    <w:name w:val="footer"/>
    <w:basedOn w:val="Footer"/>
    <w:next w:val="footer"/>
    <w:autoRedefine w:val="0"/>
    <w:hidden w:val="0"/>
    <w:qFormat w:val="0"/>
    <w:pPr>
      <w:tabs>
        <w:tab w:val="clear" w:pos="8640"/>
        <w:tab w:val="center" w:leader="none" w:pos="4320"/>
        <w:tab w:val="right" w:leader="none" w:pos="9798"/>
      </w:tabs>
      <w:suppressAutoHyphens w:val="1"/>
      <w:spacing w:after="60" w:line="180" w:lineRule="atLeast"/>
      <w:ind w:left="-142" w:right="-591" w:leftChars="-1" w:rightChars="0" w:firstLineChars="-1"/>
      <w:jc w:val="center"/>
      <w:textDirection w:val="btLr"/>
      <w:textAlignment w:val="top"/>
      <w:outlineLvl w:val="0"/>
    </w:pPr>
    <w:rPr>
      <w:rFonts w:ascii="Helvetica" w:hAnsi="Helvetica"/>
      <w:color w:val="005a62"/>
      <w:w w:val="100"/>
      <w:position w:val="-1"/>
      <w:sz w:val="1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TFaddress">
    <w:name w:val="TF address"/>
    <w:basedOn w:val="Normal"/>
    <w:next w:val="TFaddress"/>
    <w:autoRedefine w:val="0"/>
    <w:hidden w:val="0"/>
    <w:qFormat w:val="0"/>
    <w:pPr>
      <w:suppressAutoHyphens w:val="1"/>
      <w:spacing w:after="60" w:line="20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5"/>
      <w:szCs w:val="24"/>
      <w:effect w:val="none"/>
      <w:vertAlign w:val="baseline"/>
      <w:cs w:val="0"/>
      <w:em w:val="none"/>
      <w:lang w:bidi="ar-SA" w:eastAsia="en-US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ageNumber">
    <w:name w:val="Page Number"/>
    <w:next w:val="PageNumber"/>
    <w:autoRedefine w:val="0"/>
    <w:hidden w:val="0"/>
    <w:qFormat w:val="0"/>
    <w:rPr>
      <w:rFonts w:ascii="Verdana" w:hAnsi="Verdan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TFbullets">
    <w:name w:val="TF bullets"/>
    <w:basedOn w:val="Normal"/>
    <w:next w:val="TFbullets"/>
    <w:autoRedefine w:val="0"/>
    <w:hidden w:val="0"/>
    <w:qFormat w:val="0"/>
    <w:pPr>
      <w:numPr>
        <w:ilvl w:val="0"/>
        <w:numId w:val="1"/>
      </w:numPr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AutoHyphens w:val="1"/>
      <w:spacing w:after="40" w:line="200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color w:val="000000"/>
      <w:w w:val="100"/>
      <w:position w:val="-1"/>
      <w:sz w:val="16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highlighttext">
    <w:name w:val="highlight text"/>
    <w:basedOn w:val="caption"/>
    <w:next w:val="highlighttext"/>
    <w:autoRedefine w:val="0"/>
    <w:hidden w:val="0"/>
    <w:qFormat w:val="0"/>
    <w:pPr>
      <w:suppressAutoHyphens w:val="1"/>
      <w:spacing w:after="80" w:line="280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color w:val="000000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c6d5ec" w:val="clear"/>
      <w:suppressAutoHyphens w:val="1"/>
      <w:spacing w:after="60" w:line="1" w:lineRule="atLeast"/>
      <w:ind w:leftChars="-1" w:rightChars="0" w:firstLineChars="-1"/>
      <w:textDirection w:val="btLr"/>
      <w:textAlignment w:val="top"/>
      <w:outlineLvl w:val="0"/>
    </w:pPr>
    <w:rPr>
      <w:rFonts w:ascii="Lucida Grande" w:hAnsi="Lucida Grande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reversedheading">
    <w:name w:val="reversed heading"/>
    <w:basedOn w:val="Heading2"/>
    <w:next w:val="reversedheading"/>
    <w:autoRedefine w:val="0"/>
    <w:hidden w:val="0"/>
    <w:qFormat w:val="0"/>
    <w:pPr>
      <w:keepNext w:val="1"/>
      <w:suppressAutoHyphens w:val="1"/>
      <w:spacing w:after="40" w:before="240" w:line="1000" w:lineRule="atLeast"/>
      <w:ind w:leftChars="-1" w:rightChars="0" w:firstLineChars="-1"/>
      <w:jc w:val="right"/>
      <w:textDirection w:val="btLr"/>
      <w:textAlignment w:val="top"/>
      <w:outlineLvl w:val="1"/>
    </w:pPr>
    <w:rPr>
      <w:rFonts w:ascii="Arial" w:hAnsi="Arial"/>
      <w:b w:val="1"/>
      <w:caps w:val="1"/>
      <w:color w:val="ffffff"/>
      <w:w w:val="100"/>
      <w:position w:val="-1"/>
      <w:sz w:val="92"/>
      <w:szCs w:val="28"/>
      <w:effect w:val="none"/>
      <w:vertAlign w:val="baseline"/>
      <w:cs w:val="0"/>
      <w:em w:val="none"/>
      <w:lang w:bidi="ar-SA" w:eastAsia="en-US" w:val="en-GB"/>
    </w:rPr>
  </w:style>
  <w:style w:type="character" w:styleId="Strong">
    <w:name w:val="Strong"/>
    <w:next w:val="Strong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date">
    <w:name w:val="date"/>
    <w:basedOn w:val="Normal"/>
    <w:next w:val="date"/>
    <w:autoRedefine w:val="0"/>
    <w:hidden w:val="0"/>
    <w:qFormat w:val="0"/>
    <w:pPr>
      <w:suppressAutoHyphens w:val="1"/>
      <w:spacing w:after="60" w:line="36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calltoaction">
    <w:name w:val="call to action"/>
    <w:basedOn w:val="Heading2"/>
    <w:next w:val="calltoaction"/>
    <w:autoRedefine w:val="0"/>
    <w:hidden w:val="0"/>
    <w:qFormat w:val="0"/>
    <w:pPr>
      <w:keepNext w:val="1"/>
      <w:suppressAutoHyphens w:val="1"/>
      <w:spacing w:after="100" w:before="40" w:line="440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olor w:val="000000"/>
      <w:w w:val="100"/>
      <w:position w:val="-1"/>
      <w:sz w:val="36"/>
      <w:szCs w:val="28"/>
      <w:effect w:val="none"/>
      <w:vertAlign w:val="baseline"/>
      <w:cs w:val="0"/>
      <w:em w:val="none"/>
      <w:lang w:bidi="ar-SA" w:eastAsia="en-US" w:val="en-GB"/>
    </w:rPr>
  </w:style>
  <w:style w:type="paragraph" w:styleId="newslettertitle">
    <w:name w:val="newsletter title"/>
    <w:next w:val="newsletter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Arial" w:hAnsi="Arial"/>
      <w:color w:val="000000"/>
      <w:w w:val="100"/>
      <w:position w:val="-1"/>
      <w:sz w:val="92"/>
      <w:szCs w:val="28"/>
      <w:effect w:val="none"/>
      <w:vertAlign w:val="baseline"/>
      <w:cs w:val="0"/>
      <w:em w:val="none"/>
      <w:lang w:bidi="ar-SA" w:eastAsia="en-US" w:val="en-GB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en-GB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hAnsi="Verdana"/>
      <w:b w:val="1"/>
      <w:w w:val="100"/>
      <w:position w:val="-1"/>
      <w:sz w:val="23"/>
      <w:szCs w:val="23"/>
      <w:effect w:val="none"/>
      <w:vertAlign w:val="baseline"/>
      <w:cs w:val="0"/>
      <w:em w:val="none"/>
      <w:lang w:bidi="ar-SA" w:eastAsia="en-US" w:val="en-GB"/>
    </w:rPr>
  </w:style>
  <w:style w:type="paragraph" w:styleId="bullet">
    <w:name w:val="bullet"/>
    <w:basedOn w:val="Normal"/>
    <w:next w:val="bulle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0" w:line="1" w:lineRule="atLeast"/>
      <w:ind w:left="360" w:leftChars="-1" w:rightChars="0" w:hanging="360" w:firstLineChars="-1"/>
      <w:textDirection w:val="btLr"/>
      <w:textAlignment w:val="baseline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bullet1">
    <w:name w:val="bullet1"/>
    <w:basedOn w:val="bullet"/>
    <w:next w:val="bullet1"/>
    <w:autoRedefine w:val="0"/>
    <w:hidden w:val="0"/>
    <w:qFormat w:val="0"/>
    <w:pPr>
      <w:tabs>
        <w:tab w:val="left" w:leader="none" w:pos="426"/>
      </w:tabs>
      <w:suppressAutoHyphens w:val="1"/>
      <w:overflowPunct w:val="0"/>
      <w:autoSpaceDE w:val="0"/>
      <w:autoSpaceDN w:val="0"/>
      <w:adjustRightInd w:val="0"/>
      <w:spacing w:after="0" w:line="1" w:lineRule="atLeast"/>
      <w:ind w:left="426" w:leftChars="-1" w:rightChars="0" w:hanging="426" w:firstLineChars="-1"/>
      <w:textDirection w:val="btLr"/>
      <w:textAlignment w:val="baseline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Subheading1">
    <w:name w:val="Subheading1"/>
    <w:basedOn w:val="Normal"/>
    <w:next w:val="Subheading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after="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n-GB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60" w:line="1" w:lineRule="atLeast"/>
      <w:ind w:left="720" w:leftChars="-1" w:rightChars="0" w:firstLineChars="-1"/>
      <w:textDirection w:val="btLr"/>
      <w:textAlignment w:val="top"/>
      <w:outlineLvl w:val="0"/>
    </w:pPr>
    <w:rPr>
      <w:rFonts w:ascii="Verdana" w:hAnsi="Verdana"/>
      <w:w w:val="100"/>
      <w:position w:val="-1"/>
      <w:sz w:val="19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restored-uk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tearfund.org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YjtMxiOSCBB3aVYqd9BkOhODoQ==">AMUW2mV2J/mCUOib1Eygw2z3f4DHHPesMF0lTFOsIGgSz6rv1xtpKjcBRUz+SkcelYfky229ItPU7bKOUySz0YPOb8mSpwo/uIwODzJOgplmmnuD9QZn9yI=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2014-05-15T10:15:00Z</dcterms:created>
  <dc:creator>Office 2004 Test Drive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